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330D9D" w14:textId="77777777" w:rsidR="00A23BA8" w:rsidRDefault="00A23BA8">
      <w:pPr>
        <w:rPr>
          <w:lang w:val="en-US"/>
        </w:rPr>
      </w:pPr>
    </w:p>
    <w:p w14:paraId="699E1813" w14:textId="77777777" w:rsidR="00A23BA8" w:rsidRDefault="00A23BA8">
      <w:pPr>
        <w:rPr>
          <w:lang w:val="en-US"/>
        </w:rPr>
      </w:pPr>
    </w:p>
    <w:p w14:paraId="710E7B26" w14:textId="77777777" w:rsidR="00A23BA8" w:rsidRDefault="00A23BA8">
      <w:pPr>
        <w:rPr>
          <w:lang w:val="en-US"/>
        </w:rPr>
      </w:pPr>
    </w:p>
    <w:p w14:paraId="5397505F" w14:textId="77777777" w:rsidR="00A23BA8" w:rsidRDefault="00A23BA8">
      <w:pPr>
        <w:rPr>
          <w:lang w:val="en-US"/>
        </w:rPr>
      </w:pPr>
    </w:p>
    <w:p w14:paraId="6EF3382E" w14:textId="77777777" w:rsidR="00A23BA8" w:rsidRDefault="00A23BA8">
      <w:pPr>
        <w:rPr>
          <w:lang w:val="en-US"/>
        </w:rPr>
      </w:pPr>
    </w:p>
    <w:p w14:paraId="03BF3D97" w14:textId="77777777" w:rsidR="00A23BA8" w:rsidRDefault="00A23BA8">
      <w:pPr>
        <w:rPr>
          <w:lang w:val="en-US"/>
        </w:rPr>
      </w:pPr>
    </w:p>
    <w:p w14:paraId="5AAA8D84" w14:textId="77777777" w:rsidR="00A23BA8" w:rsidRDefault="00A23BA8">
      <w:pPr>
        <w:rPr>
          <w:lang w:val="en-US"/>
        </w:rPr>
      </w:pPr>
    </w:p>
    <w:p w14:paraId="5C03DB9D" w14:textId="77777777" w:rsidR="00A23BA8" w:rsidRDefault="00A23BA8">
      <w:pPr>
        <w:rPr>
          <w:lang w:val="en-US"/>
        </w:rPr>
      </w:pPr>
    </w:p>
    <w:p w14:paraId="1B0D0DFF" w14:textId="77777777" w:rsidR="00A23BA8" w:rsidRDefault="00A23BA8">
      <w:pPr>
        <w:rPr>
          <w:lang w:val="en-US"/>
        </w:rPr>
      </w:pPr>
    </w:p>
    <w:p w14:paraId="5EDEC20E" w14:textId="77777777" w:rsidR="00A23BA8" w:rsidRDefault="00A23BA8">
      <w:pPr>
        <w:rPr>
          <w:lang w:val="en-US"/>
        </w:rPr>
      </w:pPr>
    </w:p>
    <w:p w14:paraId="22C78BCC" w14:textId="77777777" w:rsidR="00A23BA8" w:rsidRDefault="00834C1F" w:rsidP="00A23BA8">
      <w:pPr>
        <w:spacing w:line="480" w:lineRule="auto"/>
        <w:jc w:val="center"/>
        <w:rPr>
          <w:rFonts w:ascii="Times New Roman" w:hAnsi="Times New Roman" w:cs="Times New Roman"/>
          <w:b/>
          <w:bCs/>
          <w:color w:val="000000" w:themeColor="text1"/>
          <w:sz w:val="24"/>
          <w:szCs w:val="24"/>
          <w:lang w:val="en-US"/>
        </w:rPr>
      </w:pPr>
      <w:r>
        <w:rPr>
          <w:rFonts w:ascii="Times New Roman" w:hAnsi="Times New Roman" w:cs="Times New Roman"/>
          <w:b/>
          <w:bCs/>
          <w:color w:val="000000" w:themeColor="text1"/>
          <w:sz w:val="24"/>
          <w:szCs w:val="24"/>
          <w:lang w:val="en-US"/>
        </w:rPr>
        <w:t>Market Planning</w:t>
      </w:r>
    </w:p>
    <w:p w14:paraId="5C4ADC7C" w14:textId="77777777" w:rsidR="00A23BA8" w:rsidRDefault="00834C1F" w:rsidP="00A23BA8">
      <w:pPr>
        <w:spacing w:line="480" w:lineRule="auto"/>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Students Name</w:t>
      </w:r>
    </w:p>
    <w:p w14:paraId="3EF976E9" w14:textId="77777777" w:rsidR="00A23BA8" w:rsidRDefault="00834C1F" w:rsidP="00A23BA8">
      <w:pPr>
        <w:spacing w:line="480" w:lineRule="auto"/>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Institutional Affiliation</w:t>
      </w:r>
    </w:p>
    <w:p w14:paraId="035397C6" w14:textId="77777777" w:rsidR="00A23BA8" w:rsidRDefault="00834C1F" w:rsidP="00A23BA8">
      <w:pPr>
        <w:spacing w:line="480" w:lineRule="auto"/>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Date</w:t>
      </w:r>
    </w:p>
    <w:p w14:paraId="38F23337" w14:textId="77777777" w:rsidR="00A23BA8" w:rsidRDefault="00A23BA8" w:rsidP="00A23BA8">
      <w:pPr>
        <w:jc w:val="center"/>
        <w:rPr>
          <w:lang w:val="en-US"/>
        </w:rPr>
      </w:pPr>
    </w:p>
    <w:p w14:paraId="3EA385DF" w14:textId="77777777" w:rsidR="00A23BA8" w:rsidRDefault="00A23BA8">
      <w:pPr>
        <w:rPr>
          <w:lang w:val="en-US"/>
        </w:rPr>
      </w:pPr>
    </w:p>
    <w:p w14:paraId="22539208" w14:textId="77777777" w:rsidR="00A23BA8" w:rsidRDefault="00A23BA8">
      <w:pPr>
        <w:rPr>
          <w:lang w:val="en-US"/>
        </w:rPr>
      </w:pPr>
    </w:p>
    <w:p w14:paraId="7B160476" w14:textId="77777777" w:rsidR="00A23BA8" w:rsidRDefault="00A23BA8">
      <w:pPr>
        <w:rPr>
          <w:lang w:val="en-US"/>
        </w:rPr>
      </w:pPr>
    </w:p>
    <w:p w14:paraId="16B60E9E" w14:textId="77777777" w:rsidR="00A23BA8" w:rsidRDefault="00A23BA8">
      <w:pPr>
        <w:rPr>
          <w:lang w:val="en-US"/>
        </w:rPr>
      </w:pPr>
    </w:p>
    <w:p w14:paraId="615B7EAA" w14:textId="77777777" w:rsidR="00A23BA8" w:rsidRDefault="00A23BA8">
      <w:pPr>
        <w:rPr>
          <w:lang w:val="en-US"/>
        </w:rPr>
      </w:pPr>
    </w:p>
    <w:p w14:paraId="0E17339A" w14:textId="77777777" w:rsidR="00A23BA8" w:rsidRDefault="00A23BA8">
      <w:pPr>
        <w:rPr>
          <w:lang w:val="en-US"/>
        </w:rPr>
      </w:pPr>
    </w:p>
    <w:p w14:paraId="2B234761" w14:textId="77777777" w:rsidR="00A23BA8" w:rsidRDefault="00A23BA8">
      <w:pPr>
        <w:rPr>
          <w:lang w:val="en-US"/>
        </w:rPr>
      </w:pPr>
    </w:p>
    <w:p w14:paraId="03762311" w14:textId="77777777" w:rsidR="00A23BA8" w:rsidRDefault="00A23BA8">
      <w:pPr>
        <w:rPr>
          <w:lang w:val="en-US"/>
        </w:rPr>
      </w:pPr>
    </w:p>
    <w:p w14:paraId="662BF9F2" w14:textId="77777777" w:rsidR="00A23BA8" w:rsidRDefault="00A23BA8">
      <w:pPr>
        <w:rPr>
          <w:lang w:val="en-US"/>
        </w:rPr>
      </w:pPr>
    </w:p>
    <w:p w14:paraId="4020B0A6" w14:textId="77777777" w:rsidR="00A23BA8" w:rsidRDefault="00A23BA8">
      <w:pPr>
        <w:rPr>
          <w:lang w:val="en-US"/>
        </w:rPr>
      </w:pPr>
    </w:p>
    <w:p w14:paraId="4125B42F" w14:textId="77777777" w:rsidR="00A23BA8" w:rsidRDefault="00A23BA8">
      <w:pPr>
        <w:rPr>
          <w:lang w:val="en-US"/>
        </w:rPr>
      </w:pPr>
    </w:p>
    <w:p w14:paraId="5E7E4DC8" w14:textId="77777777" w:rsidR="00A23BA8" w:rsidRDefault="00A23BA8">
      <w:pPr>
        <w:rPr>
          <w:lang w:val="en-US"/>
        </w:rPr>
      </w:pPr>
    </w:p>
    <w:p w14:paraId="2E7AE246" w14:textId="77777777" w:rsidR="00A23BA8" w:rsidRDefault="00A23BA8">
      <w:pPr>
        <w:rPr>
          <w:lang w:val="en-US"/>
        </w:rPr>
      </w:pPr>
    </w:p>
    <w:p w14:paraId="3B47717E" w14:textId="77777777" w:rsidR="00A23BA8" w:rsidRDefault="00A23BA8">
      <w:pPr>
        <w:rPr>
          <w:lang w:val="en-US"/>
        </w:rPr>
      </w:pPr>
    </w:p>
    <w:p w14:paraId="3ED9D55A" w14:textId="77777777" w:rsidR="00A23BA8" w:rsidRPr="00A23BA8" w:rsidRDefault="00834C1F" w:rsidP="00A23BA8">
      <w:pPr>
        <w:spacing w:line="240" w:lineRule="auto"/>
        <w:jc w:val="center"/>
        <w:rPr>
          <w:rFonts w:ascii="Times New Roman" w:hAnsi="Times New Roman" w:cs="Times New Roman"/>
          <w:b/>
          <w:bCs/>
          <w:color w:val="000000" w:themeColor="text1"/>
          <w:lang w:val="en-US"/>
        </w:rPr>
      </w:pPr>
      <w:r w:rsidRPr="00A23BA8">
        <w:rPr>
          <w:rFonts w:ascii="Times New Roman" w:hAnsi="Times New Roman" w:cs="Times New Roman"/>
          <w:b/>
          <w:bCs/>
          <w:color w:val="000000" w:themeColor="text1"/>
          <w:lang w:val="en-US"/>
        </w:rPr>
        <w:lastRenderedPageBreak/>
        <w:t>Market Planning</w:t>
      </w:r>
    </w:p>
    <w:p w14:paraId="45DAAAB9" w14:textId="351C4FD8" w:rsidR="00125AB3" w:rsidRPr="00A23BA8" w:rsidRDefault="00834C1F" w:rsidP="006F63A2">
      <w:pPr>
        <w:spacing w:after="0" w:line="240" w:lineRule="auto"/>
        <w:ind w:firstLine="851"/>
        <w:rPr>
          <w:rFonts w:ascii="Times New Roman" w:hAnsi="Times New Roman" w:cs="Times New Roman"/>
          <w:color w:val="000000" w:themeColor="text1"/>
          <w:lang w:val="en-US"/>
        </w:rPr>
      </w:pPr>
      <w:r w:rsidRPr="00A23BA8">
        <w:rPr>
          <w:rFonts w:ascii="Times New Roman" w:hAnsi="Times New Roman" w:cs="Times New Roman"/>
          <w:color w:val="000000" w:themeColor="text1"/>
          <w:lang w:val="en-US"/>
        </w:rPr>
        <w:t>Strategi</w:t>
      </w:r>
      <w:r w:rsidR="00A23BA8" w:rsidRPr="00A23BA8">
        <w:rPr>
          <w:rFonts w:ascii="Times New Roman" w:hAnsi="Times New Roman" w:cs="Times New Roman"/>
          <w:color w:val="000000" w:themeColor="text1"/>
          <w:lang w:val="en-US"/>
        </w:rPr>
        <w:t>c</w:t>
      </w:r>
      <w:r w:rsidRPr="00A23BA8">
        <w:rPr>
          <w:rFonts w:ascii="Times New Roman" w:hAnsi="Times New Roman" w:cs="Times New Roman"/>
          <w:color w:val="000000" w:themeColor="text1"/>
          <w:lang w:val="en-US"/>
        </w:rPr>
        <w:t xml:space="preserve"> marketing is a technique through which business organizations enhance the differentiation of their operations from the competition. They focus on the strengths to improve quality services and value to the customers. Strategic marketing's main objective is</w:t>
      </w:r>
      <w:r w:rsidRPr="00A23BA8">
        <w:rPr>
          <w:rFonts w:ascii="Times New Roman" w:hAnsi="Times New Roman" w:cs="Times New Roman"/>
          <w:color w:val="000000" w:themeColor="text1"/>
          <w:lang w:val="en-US"/>
        </w:rPr>
        <w:t xml:space="preserve"> to enhance differentiation of the services over the competitors by establishing positive perceptions from the consumers. This week we tackled the planning phase of strategic planning, which is the first strategic marketing step. In this step, different as</w:t>
      </w:r>
      <w:r w:rsidRPr="00A23BA8">
        <w:rPr>
          <w:rFonts w:ascii="Times New Roman" w:hAnsi="Times New Roman" w:cs="Times New Roman"/>
          <w:color w:val="000000" w:themeColor="text1"/>
          <w:lang w:val="en-US"/>
        </w:rPr>
        <w:t>pects of the organization, including technology, weaknesses, and strengths, are evaluated. The state of the organization is presented to the administration. Planning provides the bigger picture, which guides the short- and long-term</w:t>
      </w:r>
      <w:r w:rsidR="00EC7916" w:rsidRPr="00A23BA8">
        <w:rPr>
          <w:rFonts w:ascii="Times New Roman" w:hAnsi="Times New Roman" w:cs="Times New Roman"/>
          <w:color w:val="000000" w:themeColor="text1"/>
          <w:lang w:val="en-US"/>
        </w:rPr>
        <w:t xml:space="preserve"> </w:t>
      </w:r>
      <w:r w:rsidRPr="00A23BA8">
        <w:rPr>
          <w:rFonts w:ascii="Times New Roman" w:hAnsi="Times New Roman" w:cs="Times New Roman"/>
          <w:color w:val="000000" w:themeColor="text1"/>
          <w:lang w:val="en-US"/>
        </w:rPr>
        <w:t>decisions. Solomon, Mar</w:t>
      </w:r>
      <w:r w:rsidRPr="00A23BA8">
        <w:rPr>
          <w:rFonts w:ascii="Times New Roman" w:hAnsi="Times New Roman" w:cs="Times New Roman"/>
          <w:color w:val="000000" w:themeColor="text1"/>
          <w:lang w:val="en-US"/>
        </w:rPr>
        <w:t>shall &amp; Stuart (2018) reveal tha</w:t>
      </w:r>
      <w:r w:rsidR="00D82C24">
        <w:rPr>
          <w:rFonts w:ascii="Times New Roman" w:hAnsi="Times New Roman" w:cs="Times New Roman"/>
          <w:color w:val="000000" w:themeColor="text1"/>
          <w:lang w:val="en-US"/>
        </w:rPr>
        <w:t>t</w:t>
      </w:r>
      <w:r w:rsidR="00EC7916" w:rsidRPr="00A23BA8">
        <w:rPr>
          <w:rFonts w:ascii="Times New Roman" w:hAnsi="Times New Roman" w:cs="Times New Roman"/>
          <w:color w:val="000000" w:themeColor="text1"/>
          <w:lang w:val="en-US"/>
        </w:rPr>
        <w:t xml:space="preserve"> market</w:t>
      </w:r>
      <w:r w:rsidR="00D82C24">
        <w:rPr>
          <w:rFonts w:ascii="Times New Roman" w:hAnsi="Times New Roman" w:cs="Times New Roman"/>
          <w:color w:val="000000" w:themeColor="text1"/>
          <w:lang w:val="en-US"/>
        </w:rPr>
        <w:t xml:space="preserve"> </w:t>
      </w:r>
      <w:r w:rsidR="00EC7916" w:rsidRPr="00A23BA8">
        <w:rPr>
          <w:rFonts w:ascii="Times New Roman" w:hAnsi="Times New Roman" w:cs="Times New Roman"/>
          <w:color w:val="000000" w:themeColor="text1"/>
          <w:lang w:val="en-US"/>
        </w:rPr>
        <w:t>plan</w:t>
      </w:r>
      <w:r w:rsidR="00D82C24">
        <w:rPr>
          <w:rFonts w:ascii="Times New Roman" w:hAnsi="Times New Roman" w:cs="Times New Roman"/>
          <w:color w:val="000000" w:themeColor="text1"/>
          <w:lang w:val="en-US"/>
        </w:rPr>
        <w:t>ning</w:t>
      </w:r>
      <w:r w:rsidR="00EC7916" w:rsidRPr="00A23BA8">
        <w:rPr>
          <w:rFonts w:ascii="Times New Roman" w:hAnsi="Times New Roman" w:cs="Times New Roman"/>
          <w:color w:val="000000" w:themeColor="text1"/>
          <w:lang w:val="en-US"/>
        </w:rPr>
        <w:t xml:space="preserve"> enhances establishment strengths, improved administration's decisions and establish</w:t>
      </w:r>
      <w:r w:rsidR="003D3A04">
        <w:rPr>
          <w:rFonts w:ascii="Times New Roman" w:hAnsi="Times New Roman" w:cs="Times New Roman"/>
          <w:color w:val="000000" w:themeColor="text1"/>
          <w:lang w:val="en-US"/>
        </w:rPr>
        <w:t>ment of</w:t>
      </w:r>
      <w:r w:rsidR="00EC7916" w:rsidRPr="00A23BA8">
        <w:rPr>
          <w:rFonts w:ascii="Times New Roman" w:hAnsi="Times New Roman" w:cs="Times New Roman"/>
          <w:color w:val="000000" w:themeColor="text1"/>
          <w:lang w:val="en-US"/>
        </w:rPr>
        <w:t xml:space="preserve"> goals, and provides </w:t>
      </w:r>
      <w:r w:rsidR="00C45A4D">
        <w:rPr>
          <w:rFonts w:ascii="Times New Roman" w:hAnsi="Times New Roman" w:cs="Times New Roman"/>
          <w:color w:val="000000" w:themeColor="text1"/>
          <w:lang w:val="en-US"/>
        </w:rPr>
        <w:t>a</w:t>
      </w:r>
      <w:r w:rsidR="00EC7916" w:rsidRPr="00A23BA8">
        <w:rPr>
          <w:rFonts w:ascii="Times New Roman" w:hAnsi="Times New Roman" w:cs="Times New Roman"/>
          <w:color w:val="000000" w:themeColor="text1"/>
          <w:lang w:val="en-US"/>
        </w:rPr>
        <w:t xml:space="preserve"> means of following progress towards meeting the objectives. Therefore, it is a significant process in enhancing successful marketing in an organization. </w:t>
      </w:r>
    </w:p>
    <w:p w14:paraId="70D44A8E" w14:textId="02F1CDF9" w:rsidR="0006316B" w:rsidRPr="00A23BA8" w:rsidRDefault="00834C1F" w:rsidP="006F63A2">
      <w:pPr>
        <w:spacing w:after="0" w:line="240" w:lineRule="auto"/>
        <w:ind w:firstLine="851"/>
        <w:rPr>
          <w:rFonts w:ascii="Times New Roman" w:hAnsi="Times New Roman" w:cs="Times New Roman"/>
          <w:color w:val="000000" w:themeColor="text1"/>
          <w:lang w:val="en-US"/>
        </w:rPr>
      </w:pPr>
      <w:r w:rsidRPr="00A23BA8">
        <w:rPr>
          <w:rFonts w:ascii="Times New Roman" w:hAnsi="Times New Roman" w:cs="Times New Roman"/>
          <w:color w:val="000000" w:themeColor="text1"/>
          <w:lang w:val="en-US"/>
        </w:rPr>
        <w:t xml:space="preserve">There are three primary </w:t>
      </w:r>
      <w:r w:rsidR="00EB12D9">
        <w:rPr>
          <w:rFonts w:ascii="Times New Roman" w:hAnsi="Times New Roman" w:cs="Times New Roman"/>
          <w:color w:val="000000" w:themeColor="text1"/>
          <w:lang w:val="en-US"/>
        </w:rPr>
        <w:t xml:space="preserve">levels of </w:t>
      </w:r>
      <w:r w:rsidRPr="00A23BA8">
        <w:rPr>
          <w:rFonts w:ascii="Times New Roman" w:hAnsi="Times New Roman" w:cs="Times New Roman"/>
          <w:color w:val="000000" w:themeColor="text1"/>
          <w:lang w:val="en-US"/>
        </w:rPr>
        <w:t>business planning; strategic planning, (market) functional planning, and operational planning. Operational planning is done by the administrators (the supervisors). The process is significant in enhancing th</w:t>
      </w:r>
      <w:r w:rsidRPr="00A23BA8">
        <w:rPr>
          <w:rFonts w:ascii="Times New Roman" w:hAnsi="Times New Roman" w:cs="Times New Roman"/>
          <w:color w:val="000000" w:themeColor="text1"/>
          <w:lang w:val="en-US"/>
        </w:rPr>
        <w:t>e development of an action plan to execute the marketing plan. Also, it enhances the utilization of marketing metrics to evaluate the achievement of the plan. A market plan is done by the topmost management, such as the chief marketing officer. In market p</w:t>
      </w:r>
      <w:r w:rsidRPr="00A23BA8">
        <w:rPr>
          <w:rFonts w:ascii="Times New Roman" w:hAnsi="Times New Roman" w:cs="Times New Roman"/>
          <w:color w:val="000000" w:themeColor="text1"/>
          <w:lang w:val="en-US"/>
        </w:rPr>
        <w:t>lanning, situation analysis is done, and the marketing process's objectives are set</w:t>
      </w:r>
      <w:r w:rsidR="00A23BA8" w:rsidRPr="00A23BA8">
        <w:rPr>
          <w:rFonts w:ascii="Times New Roman" w:hAnsi="Times New Roman" w:cs="Times New Roman"/>
          <w:color w:val="000000" w:themeColor="text1"/>
          <w:lang w:val="en-US"/>
        </w:rPr>
        <w:t xml:space="preserve"> (Solomon, Marshall &amp; Stuart, 2018)</w:t>
      </w:r>
      <w:r w:rsidRPr="00A23BA8">
        <w:rPr>
          <w:rFonts w:ascii="Times New Roman" w:hAnsi="Times New Roman" w:cs="Times New Roman"/>
          <w:color w:val="000000" w:themeColor="text1"/>
          <w:lang w:val="en-US"/>
        </w:rPr>
        <w:t>. Development of the marketing strategies is significant in this step to ensure that the marketing process is successful. The administrati</w:t>
      </w:r>
      <w:r w:rsidRPr="00A23BA8">
        <w:rPr>
          <w:rFonts w:ascii="Times New Roman" w:hAnsi="Times New Roman" w:cs="Times New Roman"/>
          <w:color w:val="000000" w:themeColor="text1"/>
          <w:lang w:val="en-US"/>
        </w:rPr>
        <w:t>on should also be successful in enhancing control of the market to gain consumers' priority, which will improve competitive advantage for the firm.</w:t>
      </w:r>
    </w:p>
    <w:p w14:paraId="1B3D1124" w14:textId="59E8CDF7" w:rsidR="0006316B" w:rsidRPr="00A23BA8" w:rsidRDefault="00834C1F" w:rsidP="006F63A2">
      <w:pPr>
        <w:spacing w:after="0" w:line="240" w:lineRule="auto"/>
        <w:ind w:firstLine="851"/>
        <w:rPr>
          <w:rFonts w:ascii="Times New Roman" w:hAnsi="Times New Roman" w:cs="Times New Roman"/>
          <w:color w:val="000000" w:themeColor="text1"/>
          <w:lang w:val="en-US"/>
        </w:rPr>
      </w:pPr>
      <w:r w:rsidRPr="00A23BA8">
        <w:rPr>
          <w:rFonts w:ascii="Times New Roman" w:hAnsi="Times New Roman" w:cs="Times New Roman"/>
          <w:color w:val="000000" w:themeColor="text1"/>
          <w:lang w:val="en-US"/>
        </w:rPr>
        <w:t>The organization should control and execute the marketing plan through market planning to enhance its succes</w:t>
      </w:r>
      <w:r w:rsidRPr="00A23BA8">
        <w:rPr>
          <w:rFonts w:ascii="Times New Roman" w:hAnsi="Times New Roman" w:cs="Times New Roman"/>
          <w:color w:val="000000" w:themeColor="text1"/>
          <w:lang w:val="en-US"/>
        </w:rPr>
        <w:t xml:space="preserve">s. </w:t>
      </w:r>
      <w:r w:rsidR="000B5DD0" w:rsidRPr="00A23BA8">
        <w:rPr>
          <w:rFonts w:ascii="Times New Roman" w:hAnsi="Times New Roman" w:cs="Times New Roman"/>
          <w:color w:val="000000" w:themeColor="text1"/>
          <w:lang w:val="en-US"/>
        </w:rPr>
        <w:t xml:space="preserve">The top-level business administration </w:t>
      </w:r>
      <w:r w:rsidR="00EE45EC">
        <w:rPr>
          <w:rFonts w:ascii="Times New Roman" w:hAnsi="Times New Roman" w:cs="Times New Roman"/>
          <w:color w:val="000000" w:themeColor="text1"/>
          <w:lang w:val="en-US"/>
        </w:rPr>
        <w:t>performs</w:t>
      </w:r>
      <w:r w:rsidR="000B5DD0" w:rsidRPr="00A23BA8">
        <w:rPr>
          <w:rFonts w:ascii="Times New Roman" w:hAnsi="Times New Roman" w:cs="Times New Roman"/>
          <w:color w:val="000000" w:themeColor="text1"/>
          <w:lang w:val="en-US"/>
        </w:rPr>
        <w:t xml:space="preserve"> strategic planning. It enhances the definition of the mission and the vision of the marketing process. Also, the administration's external and internal environment is determined to ensure that factors affecting the marketing process are identified and solutions provided</w:t>
      </w:r>
      <w:r w:rsidR="00A23BA8" w:rsidRPr="00A23BA8">
        <w:rPr>
          <w:rFonts w:ascii="Times New Roman" w:hAnsi="Times New Roman" w:cs="Times New Roman"/>
          <w:color w:val="000000" w:themeColor="text1"/>
          <w:lang w:val="en-US"/>
        </w:rPr>
        <w:t xml:space="preserve"> (Solomon, Marshall &amp; Stuart, 2018)</w:t>
      </w:r>
      <w:r w:rsidR="000B5DD0" w:rsidRPr="00A23BA8">
        <w:rPr>
          <w:rFonts w:ascii="Times New Roman" w:hAnsi="Times New Roman" w:cs="Times New Roman"/>
          <w:color w:val="000000" w:themeColor="text1"/>
          <w:lang w:val="en-US"/>
        </w:rPr>
        <w:t>. SBU (Strategic Business Unit) objectives are set in the organization to enhance the company's success in the market.  Also, growth and development strategies for the organization should be improved in strategic planning.</w:t>
      </w:r>
      <w:r w:rsidR="00A23BA8" w:rsidRPr="00A23BA8">
        <w:rPr>
          <w:rFonts w:ascii="Times New Roman" w:hAnsi="Times New Roman" w:cs="Times New Roman"/>
          <w:color w:val="000000" w:themeColor="text1"/>
          <w:lang w:val="en-US"/>
        </w:rPr>
        <w:t xml:space="preserve"> </w:t>
      </w:r>
      <w:r w:rsidR="000B5DD0" w:rsidRPr="00A23BA8">
        <w:rPr>
          <w:rFonts w:ascii="Times New Roman" w:hAnsi="Times New Roman" w:cs="Times New Roman"/>
          <w:color w:val="000000" w:themeColor="text1"/>
          <w:lang w:val="en-US"/>
        </w:rPr>
        <w:t xml:space="preserve">In business planning, operational, functional, and strategic planning must synchronize for the marketing strategy to be successful. Planning at all levels should be in line with the mission of the organization. Strategic planning was the focus in week 3. This level of planning offers a significant role in modern firms in enhancing business success. Strategic planning enhances the maximization of revenues in different lines of business. It improves the minimization of risks in changing and complex business environments. Five steps enhance the success and completion of strategic planning. </w:t>
      </w:r>
    </w:p>
    <w:p w14:paraId="10C746C2" w14:textId="77777777" w:rsidR="004364DF" w:rsidRPr="00A23BA8" w:rsidRDefault="00834C1F" w:rsidP="006F63A2">
      <w:pPr>
        <w:spacing w:after="0" w:line="240" w:lineRule="auto"/>
        <w:ind w:firstLine="851"/>
        <w:rPr>
          <w:rFonts w:ascii="Times New Roman" w:hAnsi="Times New Roman" w:cs="Times New Roman"/>
          <w:color w:val="000000" w:themeColor="text1"/>
          <w:lang w:val="en-US"/>
        </w:rPr>
      </w:pPr>
      <w:r w:rsidRPr="00A23BA8">
        <w:rPr>
          <w:rFonts w:ascii="Times New Roman" w:hAnsi="Times New Roman" w:cs="Times New Roman"/>
          <w:color w:val="000000" w:themeColor="text1"/>
          <w:lang w:val="en-US"/>
        </w:rPr>
        <w:t>The first step of strategic planning is the definition of the mission. The mission's development should be enha</w:t>
      </w:r>
      <w:r w:rsidRPr="00A23BA8">
        <w:rPr>
          <w:rFonts w:ascii="Times New Roman" w:hAnsi="Times New Roman" w:cs="Times New Roman"/>
          <w:color w:val="000000" w:themeColor="text1"/>
          <w:lang w:val="en-US"/>
        </w:rPr>
        <w:t>nced by determining the type of business, customers and establishing the organization's capabilities. The mission describes the organization's overall purpose and what is to be achieved in terms of resources, consumers, and products. An ideal mission state</w:t>
      </w:r>
      <w:r w:rsidRPr="00A23BA8">
        <w:rPr>
          <w:rFonts w:ascii="Times New Roman" w:hAnsi="Times New Roman" w:cs="Times New Roman"/>
          <w:color w:val="000000" w:themeColor="text1"/>
          <w:lang w:val="en-US"/>
        </w:rPr>
        <w:t xml:space="preserve">ment is not shortsighted, narrow, or too broad. </w:t>
      </w:r>
      <w:r w:rsidR="00DF1F64" w:rsidRPr="00A23BA8">
        <w:rPr>
          <w:rFonts w:ascii="Times New Roman" w:hAnsi="Times New Roman" w:cs="Times New Roman"/>
          <w:color w:val="000000" w:themeColor="text1"/>
          <w:lang w:val="en-US"/>
        </w:rPr>
        <w:t>For example, the mission statement of Amazon is “to continually raise the bar of the customer experience by using the internet and technology to help the consumers find, discover, and buy anything and empower businesses and content creators to maximize their success”</w:t>
      </w:r>
      <w:r w:rsidR="00A23BA8" w:rsidRPr="00A23BA8">
        <w:rPr>
          <w:rFonts w:ascii="Times New Roman" w:hAnsi="Times New Roman" w:cs="Times New Roman"/>
          <w:color w:val="000000" w:themeColor="text1"/>
          <w:lang w:val="en-US"/>
        </w:rPr>
        <w:t xml:space="preserve"> (</w:t>
      </w:r>
      <w:r w:rsidR="00A23BA8" w:rsidRPr="00A23BA8">
        <w:rPr>
          <w:rFonts w:ascii="Times New Roman" w:hAnsi="Times New Roman" w:cs="Times New Roman"/>
          <w:color w:val="000000" w:themeColor="text1"/>
          <w:shd w:val="clear" w:color="auto" w:fill="FFFFFF"/>
        </w:rPr>
        <w:t>Amazon</w:t>
      </w:r>
      <w:r w:rsidR="00A23BA8" w:rsidRPr="00A23BA8">
        <w:rPr>
          <w:rFonts w:ascii="Times New Roman" w:hAnsi="Times New Roman" w:cs="Times New Roman"/>
          <w:color w:val="000000" w:themeColor="text1"/>
          <w:shd w:val="clear" w:color="auto" w:fill="FFFFFF"/>
          <w:lang w:val="en-US"/>
        </w:rPr>
        <w:t xml:space="preserve">, </w:t>
      </w:r>
      <w:r w:rsidR="00A23BA8" w:rsidRPr="00A23BA8">
        <w:rPr>
          <w:rFonts w:ascii="Times New Roman" w:hAnsi="Times New Roman" w:cs="Times New Roman"/>
          <w:color w:val="000000" w:themeColor="text1"/>
          <w:shd w:val="clear" w:color="auto" w:fill="FFFFFF"/>
        </w:rPr>
        <w:t>2021)</w:t>
      </w:r>
      <w:r w:rsidR="00DF1F64" w:rsidRPr="00A23BA8">
        <w:rPr>
          <w:rFonts w:ascii="Times New Roman" w:hAnsi="Times New Roman" w:cs="Times New Roman"/>
          <w:color w:val="000000" w:themeColor="text1"/>
          <w:lang w:val="en-US"/>
        </w:rPr>
        <w:t>. The second phase is to assess the environment. Both internal and external environments should be evaluated. SWOT analysis is the best tool to determine the external and internal environment by analyzing the strengths and weaknesses (</w:t>
      </w:r>
      <w:r w:rsidR="004755E9" w:rsidRPr="00A23BA8">
        <w:rPr>
          <w:rFonts w:ascii="Times New Roman" w:hAnsi="Times New Roman" w:cs="Times New Roman"/>
          <w:color w:val="000000" w:themeColor="text1"/>
          <w:lang w:val="en-US"/>
        </w:rPr>
        <w:t>internal)</w:t>
      </w:r>
      <w:r w:rsidR="00DF1F64" w:rsidRPr="00A23BA8">
        <w:rPr>
          <w:rFonts w:ascii="Times New Roman" w:hAnsi="Times New Roman" w:cs="Times New Roman"/>
          <w:color w:val="000000" w:themeColor="text1"/>
          <w:lang w:val="en-US"/>
        </w:rPr>
        <w:t>, opportunities, and threats</w:t>
      </w:r>
      <w:r w:rsidR="004755E9" w:rsidRPr="00A23BA8">
        <w:rPr>
          <w:rFonts w:ascii="Times New Roman" w:hAnsi="Times New Roman" w:cs="Times New Roman"/>
          <w:color w:val="000000" w:themeColor="text1"/>
          <w:lang w:val="en-US"/>
        </w:rPr>
        <w:t xml:space="preserve"> (external)</w:t>
      </w:r>
      <w:r w:rsidR="00DF1F64" w:rsidRPr="00A23BA8">
        <w:rPr>
          <w:rFonts w:ascii="Times New Roman" w:hAnsi="Times New Roman" w:cs="Times New Roman"/>
          <w:color w:val="000000" w:themeColor="text1"/>
          <w:lang w:val="en-US"/>
        </w:rPr>
        <w:t xml:space="preserve">. </w:t>
      </w:r>
      <w:r w:rsidR="004755E9" w:rsidRPr="00A23BA8">
        <w:rPr>
          <w:rFonts w:ascii="Times New Roman" w:hAnsi="Times New Roman" w:cs="Times New Roman"/>
          <w:color w:val="000000" w:themeColor="text1"/>
          <w:lang w:val="en-US"/>
        </w:rPr>
        <w:t xml:space="preserve">The internal environment includes the elements such as human resources, reputation, suppliers, financial stability, patents, and essential technologies. The external environment involves ethical, legal, and political trends, socio-cultural trends, technology trends, competition, and the economy. </w:t>
      </w:r>
      <w:r w:rsidR="0002306F" w:rsidRPr="00A23BA8">
        <w:rPr>
          <w:rFonts w:ascii="Times New Roman" w:hAnsi="Times New Roman" w:cs="Times New Roman"/>
          <w:color w:val="000000" w:themeColor="text1"/>
          <w:lang w:val="en-US"/>
        </w:rPr>
        <w:t>In the third phase, the setting of the SBU and organizational objectives is done. The goals are the outgrowth of the mission statement while considering the external and internal environmental factors</w:t>
      </w:r>
      <w:r w:rsidR="00A23BA8" w:rsidRPr="00A23BA8">
        <w:rPr>
          <w:rFonts w:ascii="Times New Roman" w:hAnsi="Times New Roman" w:cs="Times New Roman"/>
          <w:color w:val="000000" w:themeColor="text1"/>
          <w:lang w:val="en-US"/>
        </w:rPr>
        <w:t xml:space="preserve"> (Solomon, Marshall &amp; Stuart, 2018)</w:t>
      </w:r>
      <w:r w:rsidR="0002306F" w:rsidRPr="00A23BA8">
        <w:rPr>
          <w:rFonts w:ascii="Times New Roman" w:hAnsi="Times New Roman" w:cs="Times New Roman"/>
          <w:color w:val="000000" w:themeColor="text1"/>
          <w:lang w:val="en-US"/>
        </w:rPr>
        <w:t xml:space="preserve">. The objectives should be specific, measurable, achievable, realistic, and time-bound. They should be directed towards the customer, operational and financial-based criteria. The fourth phase involves the development of a business portfolio, which represents a range of business activities. For example, the business activities for Amazon include </w:t>
      </w:r>
      <w:r w:rsidR="0002306F" w:rsidRPr="00A23BA8">
        <w:rPr>
          <w:rFonts w:ascii="Times New Roman" w:hAnsi="Times New Roman" w:cs="Times New Roman"/>
          <w:color w:val="000000" w:themeColor="text1"/>
          <w:lang w:val="en-US"/>
        </w:rPr>
        <w:lastRenderedPageBreak/>
        <w:t xml:space="preserve">supporting the production of shows and movies, managing logistics and supply chain, optimizing, designing, and developing websites, and merchandising physical and physical goods. In the fifth phase, development strategies are established. These strategies </w:t>
      </w:r>
      <w:r w:rsidR="00A75CF9" w:rsidRPr="00A23BA8">
        <w:rPr>
          <w:rFonts w:ascii="Times New Roman" w:hAnsi="Times New Roman" w:cs="Times New Roman"/>
          <w:color w:val="000000" w:themeColor="text1"/>
          <w:lang w:val="en-US"/>
        </w:rPr>
        <w:t>include</w:t>
      </w:r>
      <w:r w:rsidR="0002306F" w:rsidRPr="00A23BA8">
        <w:rPr>
          <w:rFonts w:ascii="Times New Roman" w:hAnsi="Times New Roman" w:cs="Times New Roman"/>
          <w:color w:val="000000" w:themeColor="text1"/>
          <w:lang w:val="en-US"/>
        </w:rPr>
        <w:t xml:space="preserve"> diversification, which emphasizes new products and markets; product development, </w:t>
      </w:r>
      <w:r w:rsidR="00AF6649" w:rsidRPr="00A23BA8">
        <w:rPr>
          <w:rFonts w:ascii="Times New Roman" w:hAnsi="Times New Roman" w:cs="Times New Roman"/>
          <w:color w:val="000000" w:themeColor="text1"/>
          <w:lang w:val="en-US"/>
        </w:rPr>
        <w:t xml:space="preserve">which enhances development by selling novel goods in the existing markets; market development, which involves the introduction of existing products to new markets; and market penetration, which seek to enhance sales of the current products to the existing markets. </w:t>
      </w:r>
      <w:r w:rsidR="00A75CF9" w:rsidRPr="00A23BA8">
        <w:rPr>
          <w:rFonts w:ascii="Times New Roman" w:hAnsi="Times New Roman" w:cs="Times New Roman"/>
          <w:color w:val="000000" w:themeColor="text1"/>
          <w:lang w:val="en-US"/>
        </w:rPr>
        <w:t>The significant steps that improve market planning success include situational analysis, developing objectives, establishing marketing strategies, and implementing the plan</w:t>
      </w:r>
      <w:r w:rsidR="00A23BA8" w:rsidRPr="00A23BA8">
        <w:rPr>
          <w:rFonts w:ascii="Times New Roman" w:hAnsi="Times New Roman" w:cs="Times New Roman"/>
          <w:color w:val="000000" w:themeColor="text1"/>
          <w:lang w:val="en-US"/>
        </w:rPr>
        <w:t xml:space="preserve"> (Solomon, Marshall &amp; Stuart, 2018)</w:t>
      </w:r>
      <w:r w:rsidR="00A75CF9" w:rsidRPr="00A23BA8">
        <w:rPr>
          <w:rFonts w:ascii="Times New Roman" w:hAnsi="Times New Roman" w:cs="Times New Roman"/>
          <w:color w:val="000000" w:themeColor="text1"/>
          <w:lang w:val="en-US"/>
        </w:rPr>
        <w:t xml:space="preserve">. More so, the action plans involve assigning people responsibilities of marketing. An action plan timeline should be developed to accomplish the objectives. The budget of the market planning should be designed to ensure that expenditures are set within limits. Also, controls and measurements should be enhanced to evaluate the performance of the market planning. </w:t>
      </w:r>
    </w:p>
    <w:p w14:paraId="47F22830" w14:textId="77777777" w:rsidR="003A6DB8" w:rsidRPr="003A6DB8" w:rsidRDefault="00834C1F" w:rsidP="006F63A2">
      <w:pPr>
        <w:spacing w:after="0" w:line="240" w:lineRule="auto"/>
        <w:ind w:firstLine="851"/>
        <w:jc w:val="center"/>
        <w:rPr>
          <w:rFonts w:ascii="Times New Roman" w:hAnsi="Times New Roman" w:cs="Times New Roman"/>
          <w:b/>
          <w:bCs/>
          <w:color w:val="000000" w:themeColor="text1"/>
          <w:lang w:val="en-US"/>
        </w:rPr>
      </w:pPr>
      <w:r>
        <w:rPr>
          <w:rFonts w:ascii="Times New Roman" w:hAnsi="Times New Roman" w:cs="Times New Roman"/>
          <w:b/>
          <w:bCs/>
          <w:color w:val="000000" w:themeColor="text1"/>
          <w:lang w:val="en-US"/>
        </w:rPr>
        <w:t>Conclusion</w:t>
      </w:r>
    </w:p>
    <w:p w14:paraId="2FFC9D9E" w14:textId="68A9FB2E" w:rsidR="00A75CF9" w:rsidRPr="00A23BA8" w:rsidRDefault="00834C1F" w:rsidP="006F63A2">
      <w:pPr>
        <w:spacing w:after="0" w:line="240" w:lineRule="auto"/>
        <w:ind w:firstLine="851"/>
        <w:rPr>
          <w:rFonts w:ascii="Times New Roman" w:hAnsi="Times New Roman" w:cs="Times New Roman"/>
          <w:color w:val="000000" w:themeColor="text1"/>
          <w:lang w:val="en-US"/>
        </w:rPr>
      </w:pPr>
      <w:r w:rsidRPr="00A23BA8">
        <w:rPr>
          <w:rFonts w:ascii="Times New Roman" w:hAnsi="Times New Roman" w:cs="Times New Roman"/>
          <w:color w:val="000000" w:themeColor="text1"/>
          <w:lang w:val="en-US"/>
        </w:rPr>
        <w:t>Market planning is a significant process that every business should embrace</w:t>
      </w:r>
      <w:r w:rsidRPr="00A23BA8">
        <w:rPr>
          <w:rFonts w:ascii="Times New Roman" w:hAnsi="Times New Roman" w:cs="Times New Roman"/>
          <w:color w:val="000000" w:themeColor="text1"/>
          <w:lang w:val="en-US"/>
        </w:rPr>
        <w:t xml:space="preserve"> to enhance success in its operations. Planning is the process that will ensure that the objectives and executions are successful. When market planning is</w:t>
      </w:r>
      <w:r w:rsidRPr="00A23BA8">
        <w:rPr>
          <w:rFonts w:ascii="Times New Roman" w:hAnsi="Times New Roman" w:cs="Times New Roman"/>
          <w:color w:val="000000" w:themeColor="text1"/>
          <w:lang w:val="en-US"/>
        </w:rPr>
        <w:t xml:space="preserve"> well established, an organization achieves a competitive advantage in the market. In week 3, strategic planning, which is the first level of market planning, was covered. It is the business planning that is executed by the topmost executives in the busine</w:t>
      </w:r>
      <w:r w:rsidRPr="00A23BA8">
        <w:rPr>
          <w:rFonts w:ascii="Times New Roman" w:hAnsi="Times New Roman" w:cs="Times New Roman"/>
          <w:color w:val="000000" w:themeColor="text1"/>
          <w:lang w:val="en-US"/>
        </w:rPr>
        <w:t xml:space="preserve">ss organization. It involves various steps such as defining the mission, evaluating the internal and external environment, setting objectives, the establishment of portfolio and </w:t>
      </w:r>
      <w:r w:rsidR="00A23BA8" w:rsidRPr="00A23BA8">
        <w:rPr>
          <w:rFonts w:ascii="Times New Roman" w:hAnsi="Times New Roman" w:cs="Times New Roman"/>
          <w:color w:val="000000" w:themeColor="text1"/>
          <w:lang w:val="en-US"/>
        </w:rPr>
        <w:t xml:space="preserve">growth strategies. The success of this level of the business plan will enhance successful business operations. </w:t>
      </w:r>
    </w:p>
    <w:p w14:paraId="09378A9F" w14:textId="77777777" w:rsidR="00A23BA8" w:rsidRDefault="00A23BA8" w:rsidP="006F63A2">
      <w:pPr>
        <w:spacing w:after="0" w:line="240" w:lineRule="auto"/>
        <w:ind w:firstLine="851"/>
        <w:rPr>
          <w:rFonts w:ascii="Times New Roman" w:hAnsi="Times New Roman" w:cs="Times New Roman"/>
          <w:color w:val="000000" w:themeColor="text1"/>
          <w:lang w:val="en-US"/>
        </w:rPr>
      </w:pPr>
    </w:p>
    <w:p w14:paraId="32CDAF88" w14:textId="77777777" w:rsidR="00A23BA8" w:rsidRDefault="00A23BA8" w:rsidP="006F63A2">
      <w:pPr>
        <w:spacing w:after="0" w:line="240" w:lineRule="auto"/>
        <w:ind w:firstLine="851"/>
        <w:rPr>
          <w:rFonts w:ascii="Times New Roman" w:hAnsi="Times New Roman" w:cs="Times New Roman"/>
          <w:color w:val="000000" w:themeColor="text1"/>
          <w:lang w:val="en-US"/>
        </w:rPr>
      </w:pPr>
    </w:p>
    <w:p w14:paraId="17D3CFF9" w14:textId="77777777" w:rsidR="00A23BA8" w:rsidRDefault="00A23BA8" w:rsidP="006F63A2">
      <w:pPr>
        <w:spacing w:after="0" w:line="240" w:lineRule="auto"/>
        <w:ind w:firstLine="851"/>
        <w:rPr>
          <w:rFonts w:ascii="Times New Roman" w:hAnsi="Times New Roman" w:cs="Times New Roman"/>
          <w:color w:val="000000" w:themeColor="text1"/>
          <w:lang w:val="en-US"/>
        </w:rPr>
      </w:pPr>
    </w:p>
    <w:p w14:paraId="33DE3596" w14:textId="77777777" w:rsidR="00A23BA8" w:rsidRDefault="00A23BA8" w:rsidP="00A23BA8">
      <w:pPr>
        <w:spacing w:line="240" w:lineRule="auto"/>
        <w:rPr>
          <w:rFonts w:ascii="Times New Roman" w:hAnsi="Times New Roman" w:cs="Times New Roman"/>
          <w:color w:val="000000" w:themeColor="text1"/>
          <w:lang w:val="en-US"/>
        </w:rPr>
      </w:pPr>
    </w:p>
    <w:p w14:paraId="6EBA82D2" w14:textId="77777777" w:rsidR="00A23BA8" w:rsidRDefault="00A23BA8" w:rsidP="00A23BA8">
      <w:pPr>
        <w:spacing w:line="240" w:lineRule="auto"/>
        <w:rPr>
          <w:rFonts w:ascii="Times New Roman" w:hAnsi="Times New Roman" w:cs="Times New Roman"/>
          <w:color w:val="000000" w:themeColor="text1"/>
          <w:lang w:val="en-US"/>
        </w:rPr>
      </w:pPr>
    </w:p>
    <w:p w14:paraId="0439AF80" w14:textId="77777777" w:rsidR="00A23BA8" w:rsidRDefault="00A23BA8" w:rsidP="00A23BA8">
      <w:pPr>
        <w:spacing w:line="240" w:lineRule="auto"/>
        <w:rPr>
          <w:rFonts w:ascii="Times New Roman" w:hAnsi="Times New Roman" w:cs="Times New Roman"/>
          <w:color w:val="000000" w:themeColor="text1"/>
          <w:lang w:val="en-US"/>
        </w:rPr>
      </w:pPr>
    </w:p>
    <w:p w14:paraId="340E62B2" w14:textId="77777777" w:rsidR="00A23BA8" w:rsidRDefault="00A23BA8" w:rsidP="00A23BA8">
      <w:pPr>
        <w:spacing w:line="240" w:lineRule="auto"/>
        <w:rPr>
          <w:rFonts w:ascii="Times New Roman" w:hAnsi="Times New Roman" w:cs="Times New Roman"/>
          <w:color w:val="000000" w:themeColor="text1"/>
          <w:lang w:val="en-US"/>
        </w:rPr>
      </w:pPr>
    </w:p>
    <w:p w14:paraId="26ED0C0D" w14:textId="77777777" w:rsidR="00A23BA8" w:rsidRDefault="00A23BA8" w:rsidP="00A23BA8">
      <w:pPr>
        <w:spacing w:line="240" w:lineRule="auto"/>
        <w:rPr>
          <w:rFonts w:ascii="Times New Roman" w:hAnsi="Times New Roman" w:cs="Times New Roman"/>
          <w:color w:val="000000" w:themeColor="text1"/>
          <w:lang w:val="en-US"/>
        </w:rPr>
      </w:pPr>
    </w:p>
    <w:p w14:paraId="6EF409D7" w14:textId="77777777" w:rsidR="00A23BA8" w:rsidRDefault="00A23BA8" w:rsidP="00A23BA8">
      <w:pPr>
        <w:spacing w:line="240" w:lineRule="auto"/>
        <w:rPr>
          <w:rFonts w:ascii="Times New Roman" w:hAnsi="Times New Roman" w:cs="Times New Roman"/>
          <w:color w:val="000000" w:themeColor="text1"/>
          <w:lang w:val="en-US"/>
        </w:rPr>
      </w:pPr>
    </w:p>
    <w:p w14:paraId="232A6303" w14:textId="77777777" w:rsidR="00A23BA8" w:rsidRDefault="00A23BA8" w:rsidP="00A23BA8">
      <w:pPr>
        <w:spacing w:line="240" w:lineRule="auto"/>
        <w:rPr>
          <w:rFonts w:ascii="Times New Roman" w:hAnsi="Times New Roman" w:cs="Times New Roman"/>
          <w:color w:val="000000" w:themeColor="text1"/>
          <w:lang w:val="en-US"/>
        </w:rPr>
      </w:pPr>
    </w:p>
    <w:p w14:paraId="2C251EC4" w14:textId="77777777" w:rsidR="00A23BA8" w:rsidRDefault="00A23BA8" w:rsidP="00A23BA8">
      <w:pPr>
        <w:spacing w:line="240" w:lineRule="auto"/>
        <w:rPr>
          <w:rFonts w:ascii="Times New Roman" w:hAnsi="Times New Roman" w:cs="Times New Roman"/>
          <w:color w:val="000000" w:themeColor="text1"/>
          <w:lang w:val="en-US"/>
        </w:rPr>
      </w:pPr>
    </w:p>
    <w:p w14:paraId="271A1348" w14:textId="77777777" w:rsidR="00A23BA8" w:rsidRDefault="00A23BA8" w:rsidP="00A23BA8">
      <w:pPr>
        <w:spacing w:line="240" w:lineRule="auto"/>
        <w:rPr>
          <w:rFonts w:ascii="Times New Roman" w:hAnsi="Times New Roman" w:cs="Times New Roman"/>
          <w:color w:val="000000" w:themeColor="text1"/>
          <w:lang w:val="en-US"/>
        </w:rPr>
      </w:pPr>
    </w:p>
    <w:p w14:paraId="2E626EF9" w14:textId="77777777" w:rsidR="00A23BA8" w:rsidRDefault="00A23BA8" w:rsidP="00A23BA8">
      <w:pPr>
        <w:spacing w:line="240" w:lineRule="auto"/>
        <w:rPr>
          <w:rFonts w:ascii="Times New Roman" w:hAnsi="Times New Roman" w:cs="Times New Roman"/>
          <w:color w:val="000000" w:themeColor="text1"/>
          <w:lang w:val="en-US"/>
        </w:rPr>
      </w:pPr>
    </w:p>
    <w:p w14:paraId="11481AAE" w14:textId="77777777" w:rsidR="00A23BA8" w:rsidRDefault="00A23BA8" w:rsidP="00A23BA8">
      <w:pPr>
        <w:spacing w:line="240" w:lineRule="auto"/>
        <w:rPr>
          <w:rFonts w:ascii="Times New Roman" w:hAnsi="Times New Roman" w:cs="Times New Roman"/>
          <w:color w:val="000000" w:themeColor="text1"/>
          <w:lang w:val="en-US"/>
        </w:rPr>
      </w:pPr>
    </w:p>
    <w:p w14:paraId="16343EFC" w14:textId="77777777" w:rsidR="00A23BA8" w:rsidRDefault="00A23BA8" w:rsidP="00A23BA8">
      <w:pPr>
        <w:spacing w:line="240" w:lineRule="auto"/>
        <w:rPr>
          <w:rFonts w:ascii="Times New Roman" w:hAnsi="Times New Roman" w:cs="Times New Roman"/>
          <w:color w:val="000000" w:themeColor="text1"/>
          <w:lang w:val="en-US"/>
        </w:rPr>
      </w:pPr>
    </w:p>
    <w:p w14:paraId="6D60FEBE" w14:textId="77777777" w:rsidR="00A23BA8" w:rsidRDefault="00A23BA8" w:rsidP="00A23BA8">
      <w:pPr>
        <w:spacing w:line="240" w:lineRule="auto"/>
        <w:rPr>
          <w:rFonts w:ascii="Times New Roman" w:hAnsi="Times New Roman" w:cs="Times New Roman"/>
          <w:color w:val="000000" w:themeColor="text1"/>
          <w:lang w:val="en-US"/>
        </w:rPr>
      </w:pPr>
    </w:p>
    <w:p w14:paraId="3D19BDE1" w14:textId="77777777" w:rsidR="00A23BA8" w:rsidRDefault="00A23BA8" w:rsidP="00A23BA8">
      <w:pPr>
        <w:spacing w:line="240" w:lineRule="auto"/>
        <w:rPr>
          <w:rFonts w:ascii="Times New Roman" w:hAnsi="Times New Roman" w:cs="Times New Roman"/>
          <w:color w:val="000000" w:themeColor="text1"/>
          <w:lang w:val="en-US"/>
        </w:rPr>
      </w:pPr>
    </w:p>
    <w:p w14:paraId="1F962826" w14:textId="7F4F973A" w:rsidR="00A23BA8" w:rsidRDefault="00A23BA8" w:rsidP="00A23BA8">
      <w:pPr>
        <w:spacing w:line="240" w:lineRule="auto"/>
        <w:rPr>
          <w:rFonts w:ascii="Times New Roman" w:hAnsi="Times New Roman" w:cs="Times New Roman"/>
          <w:color w:val="000000" w:themeColor="text1"/>
          <w:lang w:val="en-US"/>
        </w:rPr>
      </w:pPr>
    </w:p>
    <w:p w14:paraId="2B698EF9" w14:textId="0B9EA686" w:rsidR="006F63A2" w:rsidRDefault="006F63A2" w:rsidP="00A23BA8">
      <w:pPr>
        <w:spacing w:line="240" w:lineRule="auto"/>
        <w:rPr>
          <w:rFonts w:ascii="Times New Roman" w:hAnsi="Times New Roman" w:cs="Times New Roman"/>
          <w:color w:val="000000" w:themeColor="text1"/>
          <w:lang w:val="en-US"/>
        </w:rPr>
      </w:pPr>
    </w:p>
    <w:p w14:paraId="606721C5" w14:textId="6F875A28" w:rsidR="006F63A2" w:rsidRDefault="006F63A2" w:rsidP="00A23BA8">
      <w:pPr>
        <w:spacing w:line="240" w:lineRule="auto"/>
        <w:rPr>
          <w:rFonts w:ascii="Times New Roman" w:hAnsi="Times New Roman" w:cs="Times New Roman"/>
          <w:color w:val="000000" w:themeColor="text1"/>
          <w:lang w:val="en-US"/>
        </w:rPr>
      </w:pPr>
    </w:p>
    <w:p w14:paraId="5E8EF140" w14:textId="77777777" w:rsidR="00A23BA8" w:rsidRDefault="00A23BA8" w:rsidP="00A23BA8">
      <w:pPr>
        <w:spacing w:line="240" w:lineRule="auto"/>
        <w:rPr>
          <w:rFonts w:ascii="Times New Roman" w:hAnsi="Times New Roman" w:cs="Times New Roman"/>
          <w:color w:val="000000" w:themeColor="text1"/>
          <w:lang w:val="en-US"/>
        </w:rPr>
      </w:pPr>
    </w:p>
    <w:p w14:paraId="2CCA0DFA" w14:textId="77777777" w:rsidR="00A23BA8" w:rsidRPr="00A23BA8" w:rsidRDefault="00834C1F" w:rsidP="00A23BA8">
      <w:pPr>
        <w:spacing w:line="240" w:lineRule="auto"/>
        <w:jc w:val="center"/>
        <w:rPr>
          <w:rFonts w:ascii="Times New Roman" w:hAnsi="Times New Roman" w:cs="Times New Roman"/>
          <w:b/>
          <w:bCs/>
          <w:color w:val="000000" w:themeColor="text1"/>
          <w:lang w:val="en-US"/>
        </w:rPr>
      </w:pPr>
      <w:r w:rsidRPr="00A23BA8">
        <w:rPr>
          <w:rFonts w:ascii="Times New Roman" w:hAnsi="Times New Roman" w:cs="Times New Roman"/>
          <w:b/>
          <w:bCs/>
          <w:color w:val="000000" w:themeColor="text1"/>
          <w:lang w:val="en-US"/>
        </w:rPr>
        <w:lastRenderedPageBreak/>
        <w:t>References</w:t>
      </w:r>
    </w:p>
    <w:p w14:paraId="5E86EE9C" w14:textId="77777777" w:rsidR="00A23BA8" w:rsidRPr="00A23BA8" w:rsidRDefault="00834C1F" w:rsidP="00A23BA8">
      <w:pPr>
        <w:pStyle w:val="citation"/>
        <w:shd w:val="clear" w:color="auto" w:fill="FFFFFF"/>
        <w:spacing w:after="150" w:afterAutospacing="0"/>
        <w:ind w:left="851" w:hanging="851"/>
        <w:rPr>
          <w:color w:val="000000" w:themeColor="text1"/>
          <w:sz w:val="22"/>
          <w:szCs w:val="22"/>
        </w:rPr>
      </w:pPr>
      <w:r w:rsidRPr="00A23BA8">
        <w:rPr>
          <w:color w:val="000000" w:themeColor="text1"/>
          <w:sz w:val="22"/>
          <w:szCs w:val="22"/>
          <w:shd w:val="clear" w:color="auto" w:fill="FFFFFF"/>
        </w:rPr>
        <w:t>Amazon. (2021). Retrieved 8 February 2021, from https://www.aboutamazon.com/.</w:t>
      </w:r>
    </w:p>
    <w:p w14:paraId="797CB8C0" w14:textId="77777777" w:rsidR="00A23BA8" w:rsidRPr="00A23BA8" w:rsidRDefault="00834C1F" w:rsidP="00A23BA8">
      <w:pPr>
        <w:pStyle w:val="citation"/>
        <w:shd w:val="clear" w:color="auto" w:fill="FFFFFF"/>
        <w:spacing w:after="150" w:afterAutospacing="0"/>
        <w:ind w:left="851" w:hanging="851"/>
        <w:rPr>
          <w:color w:val="000000" w:themeColor="text1"/>
          <w:sz w:val="22"/>
          <w:szCs w:val="22"/>
        </w:rPr>
      </w:pPr>
      <w:r w:rsidRPr="00A23BA8">
        <w:rPr>
          <w:color w:val="000000" w:themeColor="text1"/>
          <w:sz w:val="22"/>
          <w:szCs w:val="22"/>
        </w:rPr>
        <w:t>Solomon, M. R., Marshall, G. W., &amp; Stuart, E. W. (20</w:t>
      </w:r>
      <w:r w:rsidRPr="00A23BA8">
        <w:rPr>
          <w:color w:val="000000" w:themeColor="text1"/>
          <w:sz w:val="22"/>
          <w:szCs w:val="22"/>
          <w:lang w:val="en-US"/>
        </w:rPr>
        <w:t>1</w:t>
      </w:r>
      <w:r w:rsidRPr="00A23BA8">
        <w:rPr>
          <w:color w:val="000000" w:themeColor="text1"/>
          <w:sz w:val="22"/>
          <w:szCs w:val="22"/>
        </w:rPr>
        <w:t>8). </w:t>
      </w:r>
      <w:r w:rsidRPr="00A23BA8">
        <w:rPr>
          <w:i/>
          <w:iCs/>
          <w:color w:val="000000" w:themeColor="text1"/>
          <w:sz w:val="22"/>
          <w:szCs w:val="22"/>
        </w:rPr>
        <w:t>Marketing: Real people, real choices</w:t>
      </w:r>
      <w:r w:rsidRPr="00A23BA8">
        <w:rPr>
          <w:i/>
          <w:iCs/>
          <w:color w:val="000000" w:themeColor="text1"/>
          <w:sz w:val="22"/>
          <w:szCs w:val="22"/>
          <w:lang w:val="en-US"/>
        </w:rPr>
        <w:t xml:space="preserve"> </w:t>
      </w:r>
      <w:r w:rsidRPr="00A23BA8">
        <w:rPr>
          <w:color w:val="000000" w:themeColor="text1"/>
          <w:sz w:val="22"/>
          <w:szCs w:val="22"/>
          <w:lang w:val="en-US"/>
        </w:rPr>
        <w:t>(10</w:t>
      </w:r>
      <w:r w:rsidRPr="00A23BA8">
        <w:rPr>
          <w:color w:val="000000" w:themeColor="text1"/>
          <w:sz w:val="22"/>
          <w:szCs w:val="22"/>
          <w:vertAlign w:val="superscript"/>
          <w:lang w:val="en-US"/>
        </w:rPr>
        <w:t xml:space="preserve">th </w:t>
      </w:r>
      <w:r w:rsidRPr="00A23BA8">
        <w:rPr>
          <w:color w:val="000000" w:themeColor="text1"/>
          <w:sz w:val="22"/>
          <w:szCs w:val="22"/>
          <w:lang w:val="en-US"/>
        </w:rPr>
        <w:t>Edition)</w:t>
      </w:r>
      <w:r w:rsidRPr="00A23BA8">
        <w:rPr>
          <w:color w:val="000000" w:themeColor="text1"/>
          <w:sz w:val="22"/>
          <w:szCs w:val="22"/>
        </w:rPr>
        <w:t>. Upper Saddle River, N.J: Pearson Prentice Hall.</w:t>
      </w:r>
    </w:p>
    <w:sectPr w:rsidR="00A23BA8" w:rsidRPr="00A23BA8">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250637" w14:textId="77777777" w:rsidR="00834C1F" w:rsidRDefault="00834C1F">
      <w:pPr>
        <w:spacing w:after="0" w:line="240" w:lineRule="auto"/>
      </w:pPr>
      <w:r>
        <w:separator/>
      </w:r>
    </w:p>
  </w:endnote>
  <w:endnote w:type="continuationSeparator" w:id="0">
    <w:p w14:paraId="79022606" w14:textId="77777777" w:rsidR="00834C1F" w:rsidRDefault="00834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9F5E94" w14:textId="77777777" w:rsidR="00834C1F" w:rsidRDefault="00834C1F">
      <w:pPr>
        <w:spacing w:after="0" w:line="240" w:lineRule="auto"/>
      </w:pPr>
      <w:r>
        <w:separator/>
      </w:r>
    </w:p>
  </w:footnote>
  <w:footnote w:type="continuationSeparator" w:id="0">
    <w:p w14:paraId="785940F9" w14:textId="77777777" w:rsidR="00834C1F" w:rsidRDefault="00834C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840276"/>
      <w:docPartObj>
        <w:docPartGallery w:val="Page Numbers (Top of Page)"/>
        <w:docPartUnique/>
      </w:docPartObj>
    </w:sdtPr>
    <w:sdtEndPr>
      <w:rPr>
        <w:rFonts w:ascii="Times New Roman" w:hAnsi="Times New Roman" w:cs="Times New Roman"/>
        <w:noProof/>
        <w:color w:val="000000" w:themeColor="text1"/>
        <w:sz w:val="24"/>
        <w:szCs w:val="24"/>
      </w:rPr>
    </w:sdtEndPr>
    <w:sdtContent>
      <w:p w14:paraId="151CB1CB" w14:textId="77777777" w:rsidR="00A23BA8" w:rsidRPr="00A23BA8" w:rsidRDefault="00834C1F">
        <w:pPr>
          <w:pStyle w:val="Header"/>
          <w:jc w:val="right"/>
          <w:rPr>
            <w:rFonts w:ascii="Times New Roman" w:hAnsi="Times New Roman" w:cs="Times New Roman"/>
            <w:color w:val="000000" w:themeColor="text1"/>
            <w:sz w:val="24"/>
            <w:szCs w:val="24"/>
          </w:rPr>
        </w:pPr>
        <w:r w:rsidRPr="00A23BA8">
          <w:rPr>
            <w:rFonts w:ascii="Times New Roman" w:hAnsi="Times New Roman" w:cs="Times New Roman"/>
            <w:color w:val="000000" w:themeColor="text1"/>
            <w:sz w:val="24"/>
            <w:szCs w:val="24"/>
          </w:rPr>
          <w:fldChar w:fldCharType="begin"/>
        </w:r>
        <w:r w:rsidRPr="00A23BA8">
          <w:rPr>
            <w:rFonts w:ascii="Times New Roman" w:hAnsi="Times New Roman" w:cs="Times New Roman"/>
            <w:color w:val="000000" w:themeColor="text1"/>
            <w:sz w:val="24"/>
            <w:szCs w:val="24"/>
          </w:rPr>
          <w:instrText xml:space="preserve"> PAGE   \* MERGEFORMAT </w:instrText>
        </w:r>
        <w:r w:rsidRPr="00A23BA8">
          <w:rPr>
            <w:rFonts w:ascii="Times New Roman" w:hAnsi="Times New Roman" w:cs="Times New Roman"/>
            <w:color w:val="000000" w:themeColor="text1"/>
            <w:sz w:val="24"/>
            <w:szCs w:val="24"/>
          </w:rPr>
          <w:fldChar w:fldCharType="separate"/>
        </w:r>
        <w:r w:rsidRPr="00A23BA8">
          <w:rPr>
            <w:rFonts w:ascii="Times New Roman" w:hAnsi="Times New Roman" w:cs="Times New Roman"/>
            <w:noProof/>
            <w:color w:val="000000" w:themeColor="text1"/>
            <w:sz w:val="24"/>
            <w:szCs w:val="24"/>
          </w:rPr>
          <w:t>2</w:t>
        </w:r>
        <w:r w:rsidRPr="00A23BA8">
          <w:rPr>
            <w:rFonts w:ascii="Times New Roman" w:hAnsi="Times New Roman" w:cs="Times New Roman"/>
            <w:noProof/>
            <w:color w:val="000000" w:themeColor="text1"/>
            <w:sz w:val="24"/>
            <w:szCs w:val="24"/>
          </w:rPr>
          <w:fldChar w:fldCharType="end"/>
        </w:r>
      </w:p>
    </w:sdtContent>
  </w:sdt>
  <w:p w14:paraId="08DD8088" w14:textId="77777777" w:rsidR="00A23BA8" w:rsidRPr="00A23BA8" w:rsidRDefault="00A23BA8">
    <w:pPr>
      <w:pStyle w:val="Header"/>
      <w:rPr>
        <w:rFonts w:ascii="Times New Roman" w:hAnsi="Times New Roman" w:cs="Times New Roman"/>
        <w:color w:val="000000" w:themeColor="text1"/>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F0C5099"/>
    <w:multiLevelType w:val="multilevel"/>
    <w:tmpl w:val="720A6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cyNjSysDAwMLQ0trRU0lEKTi0uzszPAykwqgUAq7agfCwAAAA="/>
  </w:docVars>
  <w:rsids>
    <w:rsidRoot w:val="00125AB3"/>
    <w:rsid w:val="0002306F"/>
    <w:rsid w:val="0006316B"/>
    <w:rsid w:val="000B5DD0"/>
    <w:rsid w:val="000C4FDA"/>
    <w:rsid w:val="00125AB3"/>
    <w:rsid w:val="003A6DB8"/>
    <w:rsid w:val="003D3A04"/>
    <w:rsid w:val="004364DF"/>
    <w:rsid w:val="004755E9"/>
    <w:rsid w:val="006F63A2"/>
    <w:rsid w:val="00834C1F"/>
    <w:rsid w:val="008B68C8"/>
    <w:rsid w:val="00A23BA8"/>
    <w:rsid w:val="00A75CF9"/>
    <w:rsid w:val="00AA7583"/>
    <w:rsid w:val="00AF6649"/>
    <w:rsid w:val="00C45A4D"/>
    <w:rsid w:val="00D82C24"/>
    <w:rsid w:val="00DF1F64"/>
    <w:rsid w:val="00EB12D9"/>
    <w:rsid w:val="00EC7916"/>
    <w:rsid w:val="00EE0FCD"/>
    <w:rsid w:val="00EE45EC"/>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8953A"/>
  <w15:chartTrackingRefBased/>
  <w15:docId w15:val="{45068B98-ABA4-4875-9714-D4A321A8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itation">
    <w:name w:val="citation"/>
    <w:basedOn w:val="Normal"/>
    <w:rsid w:val="00A23BA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23B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3BA8"/>
  </w:style>
  <w:style w:type="paragraph" w:styleId="Footer">
    <w:name w:val="footer"/>
    <w:basedOn w:val="Normal"/>
    <w:link w:val="FooterChar"/>
    <w:uiPriority w:val="99"/>
    <w:unhideWhenUsed/>
    <w:rsid w:val="00A23B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3B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4</Pages>
  <Words>1115</Words>
  <Characters>6362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15</cp:revision>
  <dcterms:created xsi:type="dcterms:W3CDTF">2021-02-08T04:14:00Z</dcterms:created>
  <dcterms:modified xsi:type="dcterms:W3CDTF">2021-02-08T05:38:00Z</dcterms:modified>
</cp:coreProperties>
</file>